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B6F" w:rsidRDefault="00977B6F" w:rsidP="00516C9C">
      <w:pPr>
        <w:spacing w:line="360" w:lineRule="auto"/>
        <w:jc w:val="center"/>
        <w:rPr>
          <w:rFonts w:ascii="Times New Roman" w:eastAsia="黑体" w:hAnsi="Times New Roman"/>
          <w:sz w:val="44"/>
          <w:szCs w:val="44"/>
        </w:rPr>
      </w:pPr>
    </w:p>
    <w:p w:rsidR="00516C9C" w:rsidRDefault="00516C9C" w:rsidP="00516C9C">
      <w:pPr>
        <w:spacing w:line="360" w:lineRule="auto"/>
        <w:jc w:val="center"/>
        <w:rPr>
          <w:rFonts w:ascii="Times New Roman" w:eastAsia="黑体" w:hAnsi="Times New Roman"/>
          <w:sz w:val="44"/>
          <w:szCs w:val="44"/>
        </w:rPr>
      </w:pPr>
      <w:bookmarkStart w:id="0" w:name="_GoBack"/>
      <w:bookmarkEnd w:id="0"/>
      <w:r>
        <w:rPr>
          <w:rFonts w:ascii="Times New Roman" w:eastAsia="黑体" w:hAnsi="Times New Roman"/>
          <w:sz w:val="44"/>
          <w:szCs w:val="44"/>
        </w:rPr>
        <w:t>能源与环境工程学院</w:t>
      </w:r>
      <w:r>
        <w:rPr>
          <w:rFonts w:ascii="Times New Roman" w:eastAsia="黑体" w:hAnsi="Times New Roman" w:hint="eastAsia"/>
          <w:sz w:val="44"/>
          <w:szCs w:val="44"/>
        </w:rPr>
        <w:t>关于</w:t>
      </w:r>
      <w:r>
        <w:rPr>
          <w:rFonts w:ascii="Times New Roman" w:eastAsia="黑体" w:hAnsi="Times New Roman"/>
          <w:sz w:val="44"/>
          <w:szCs w:val="44"/>
        </w:rPr>
        <w:t>研究生申请答辩与申请学位条件</w:t>
      </w:r>
      <w:r>
        <w:rPr>
          <w:rFonts w:ascii="Times New Roman" w:eastAsia="黑体" w:hAnsi="Times New Roman" w:hint="eastAsia"/>
          <w:sz w:val="44"/>
          <w:szCs w:val="44"/>
        </w:rPr>
        <w:t>的规定（修订）</w:t>
      </w:r>
    </w:p>
    <w:p w:rsidR="00516C9C" w:rsidRDefault="00516C9C" w:rsidP="00516C9C">
      <w:pPr>
        <w:ind w:firstLineChars="200" w:firstLine="640"/>
        <w:jc w:val="left"/>
        <w:rPr>
          <w:rFonts w:ascii="仿宋_GB2312" w:eastAsia="仿宋_GB2312" w:hAnsi="Times New Roman"/>
          <w:kern w:val="0"/>
          <w:sz w:val="32"/>
          <w:szCs w:val="32"/>
        </w:rPr>
      </w:pPr>
    </w:p>
    <w:p w:rsidR="00516C9C" w:rsidRDefault="00516C9C" w:rsidP="00516C9C">
      <w:pPr>
        <w:ind w:firstLineChars="200" w:firstLine="640"/>
        <w:jc w:val="left"/>
        <w:rPr>
          <w:rFonts w:ascii="仿宋_GB2312" w:eastAsia="仿宋_GB2312" w:hAnsi="Times New Roman"/>
          <w:kern w:val="0"/>
          <w:sz w:val="32"/>
          <w:szCs w:val="32"/>
        </w:rPr>
      </w:pPr>
      <w:r w:rsidRPr="00516C9C">
        <w:rPr>
          <w:rFonts w:ascii="仿宋_GB2312" w:eastAsia="仿宋_GB2312" w:hAnsi="Times New Roman" w:hint="eastAsia"/>
          <w:kern w:val="0"/>
          <w:sz w:val="32"/>
          <w:szCs w:val="32"/>
        </w:rPr>
        <w:t>为规范学院研究生培养，提高培养质量，充分发挥研究生导师第一责任人的作用，根据《河北工业大学关于研究生申请学位学术成果要求的指导意见（试行）》（河北工大〔2024〕141号）文件要求</w:t>
      </w:r>
      <w:r>
        <w:rPr>
          <w:rFonts w:ascii="仿宋_GB2312" w:eastAsia="仿宋_GB2312" w:hAnsi="Times New Roman" w:hint="eastAsia"/>
          <w:kern w:val="0"/>
          <w:sz w:val="32"/>
          <w:szCs w:val="32"/>
        </w:rPr>
        <w:t>，</w:t>
      </w:r>
      <w:r w:rsidRPr="00516C9C">
        <w:rPr>
          <w:rFonts w:ascii="仿宋_GB2312" w:eastAsia="仿宋_GB2312" w:hAnsi="Times New Roman" w:hint="eastAsia"/>
          <w:kern w:val="0"/>
          <w:sz w:val="32"/>
          <w:szCs w:val="32"/>
        </w:rPr>
        <w:t>经学位分委会讨论、党政联席会研究，修定本规定。</w:t>
      </w:r>
    </w:p>
    <w:p w:rsidR="004326F9" w:rsidRDefault="004326F9" w:rsidP="004326F9">
      <w:pPr>
        <w:widowControl/>
        <w:shd w:val="clear" w:color="auto" w:fill="FFFFFF"/>
        <w:spacing w:line="58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一、博士研究生</w:t>
      </w:r>
    </w:p>
    <w:p w:rsidR="004326F9" w:rsidRDefault="004326F9" w:rsidP="004326F9">
      <w:pPr>
        <w:spacing w:line="58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学生为第一作者且导师为通讯作者或作者成员，或导师为第一作者且学生为第二作者，第一署名单位为河北工业大学，发表与博士学位论文直接相关的A2类期刊论文2篇；或者发表A类及以上期刊论文3篇，其中至少1篇为SCI期刊论文。</w:t>
      </w:r>
    </w:p>
    <w:p w:rsidR="004326F9" w:rsidRDefault="004326F9" w:rsidP="004326F9">
      <w:pPr>
        <w:spacing w:line="58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二、学术型硕士研究生</w:t>
      </w:r>
    </w:p>
    <w:p w:rsidR="004326F9" w:rsidRDefault="004326F9" w:rsidP="004326F9">
      <w:pPr>
        <w:spacing w:line="58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学生为第一作者且导师为通讯作者或作者成员，或导师为第一作者且学生为第二作者，第一署名单位为河北工业大学，录用/发表与硕士学位论文题目相关的C类及以上期刊论文1篇。</w:t>
      </w:r>
    </w:p>
    <w:p w:rsidR="004326F9" w:rsidRDefault="004326F9" w:rsidP="004326F9">
      <w:pPr>
        <w:spacing w:line="58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三、专业型硕士研究生</w:t>
      </w:r>
    </w:p>
    <w:p w:rsidR="004326F9" w:rsidRDefault="004326F9" w:rsidP="004326F9">
      <w:pPr>
        <w:spacing w:line="58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学生为第一作者且导师为通讯作者或作者成员，或导师为第一作者且学生为第二作者，第一署名单位为河北工业大学，录用/发表与硕士学位论文题目相关的D类及以上期刊论文1篇；或</w:t>
      </w:r>
      <w:r>
        <w:rPr>
          <w:rFonts w:ascii="仿宋_GB2312" w:eastAsia="仿宋_GB2312" w:hAnsi="Times New Roman" w:hint="eastAsia"/>
          <w:kern w:val="0"/>
          <w:sz w:val="32"/>
          <w:szCs w:val="32"/>
        </w:rPr>
        <w:lastRenderedPageBreak/>
        <w:t>者研究生参加国际国内重要学术会议（中国工程热物理学术年会、高等学校工程热物理学术年会、中国内燃机学会学术年会、全国暖通空调制冷学术年会、中国环境科学学会学术年会等）1次，需要有会议论文或摘要且参会；或者研究参加工程案例/企业案例1项且与学位论文相关。</w:t>
      </w:r>
    </w:p>
    <w:p w:rsidR="004326F9" w:rsidRDefault="004326F9" w:rsidP="004326F9">
      <w:pPr>
        <w:spacing w:line="58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四、说明</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上述要求中，涉及“至少”描述的为相应研究生</w:t>
      </w:r>
      <w:r w:rsidR="00262FC5">
        <w:rPr>
          <w:rFonts w:ascii="仿宋_GB2312" w:eastAsia="仿宋_GB2312" w:hAnsi="Times New Roman" w:hint="eastAsia"/>
          <w:kern w:val="0"/>
          <w:sz w:val="32"/>
          <w:szCs w:val="32"/>
        </w:rPr>
        <w:t>申请学位</w:t>
      </w:r>
      <w:r>
        <w:rPr>
          <w:rFonts w:ascii="仿宋_GB2312" w:eastAsia="仿宋_GB2312" w:hAnsi="Times New Roman" w:hint="eastAsia"/>
          <w:kern w:val="0"/>
          <w:sz w:val="32"/>
          <w:szCs w:val="32"/>
        </w:rPr>
        <w:t>成果基本要求。</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申请博士学位的学术论文须公开发表（含已获取DOI号的online状态）。</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申请硕士学位的学术论文应</w:t>
      </w:r>
      <w:r w:rsidRPr="00107568">
        <w:rPr>
          <w:rFonts w:ascii="仿宋_GB2312" w:eastAsia="仿宋_GB2312" w:hAnsi="Times New Roman" w:hint="eastAsia"/>
          <w:kern w:val="0"/>
          <w:sz w:val="32"/>
          <w:szCs w:val="32"/>
        </w:rPr>
        <w:t>见刊</w:t>
      </w:r>
      <w:r>
        <w:rPr>
          <w:rFonts w:ascii="仿宋_GB2312" w:eastAsia="仿宋_GB2312" w:hAnsi="Times New Roman" w:hint="eastAsia"/>
          <w:kern w:val="0"/>
          <w:sz w:val="32"/>
          <w:szCs w:val="32"/>
        </w:rPr>
        <w:t>或具备检索收录证明。如学术论文只录用未正式发表，需提交学术期刊编辑部的录用通知邮件、投稿录用的论文复印件及承诺书，由导师签字确认后方可被认定为有效学术论文。</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博士研究生</w:t>
      </w:r>
      <w:r>
        <w:rPr>
          <w:rFonts w:ascii="仿宋_GB2312" w:eastAsia="仿宋_GB2312" w:hAnsiTheme="majorEastAsia" w:cstheme="majorEastAsia" w:hint="eastAsia"/>
          <w:kern w:val="0"/>
          <w:sz w:val="32"/>
          <w:szCs w:val="32"/>
        </w:rPr>
        <w:t>本人为第一</w:t>
      </w:r>
      <w:r>
        <w:rPr>
          <w:rFonts w:ascii="仿宋_GB2312" w:eastAsia="仿宋_GB2312" w:hAnsi="Times New Roman" w:hint="eastAsia"/>
          <w:kern w:val="0"/>
          <w:sz w:val="32"/>
          <w:szCs w:val="32"/>
        </w:rPr>
        <w:t>作者</w:t>
      </w:r>
      <w:r>
        <w:rPr>
          <w:rFonts w:ascii="仿宋_GB2312" w:eastAsia="仿宋_GB2312" w:hAnsiTheme="majorEastAsia" w:cstheme="majorEastAsia" w:hint="eastAsia"/>
          <w:kern w:val="0"/>
          <w:sz w:val="32"/>
          <w:szCs w:val="32"/>
        </w:rPr>
        <w:t>的学术论文至少有1篇。</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在学位授予单位举办的学报及研究生所在单位举办的学报上发表的多篇论文，仅统计1篇。</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发表国际重要学术会议（国际燃烧会议：The International Symposium on Combustion和国际传热会议International Heat Transfer Conference）论文，相当于1篇C类论文。</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多篇被SCI、EI、ISTP收录的会议论文以及国际重要学术</w:t>
      </w:r>
      <w:r>
        <w:rPr>
          <w:rFonts w:ascii="仿宋_GB2312" w:eastAsia="仿宋_GB2312" w:hAnsi="Times New Roman" w:hint="eastAsia"/>
          <w:kern w:val="0"/>
          <w:sz w:val="32"/>
          <w:szCs w:val="32"/>
        </w:rPr>
        <w:lastRenderedPageBreak/>
        <w:t>会议论文，仅统计1篇C类论文。</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研究生在学期间如获得省部级及以上科技奖励（包括自然科学奖，科学技术进步奖，技术发明奖），其获奖项目内容与学位论文课题紧密相关，有个人获奖证书，且国家级科技奖励署名单位含河北工业大学，省部级科技奖励第一署名单位为河北工业大学，相当于1篇C类及以上论文。其中，获得国家级科技奖励前7名相当于1篇A类论文，省部级一等奖前5名、二等奖前3名、三等奖前2名相当于1篇B类论文，其他排名情况相当于1篇C类论文。</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研究生在学期间如获得我国或其他国家和地区的发明专利授权，其发明内容与学位论文课题紧密相关，本人为第一发明人或者导师为第一发明人、本人为第二发明人，且研究生排序未发生过变更、第一专利权人署名单位为河北工业大学，则每项国内发明专利授权相当于1篇A4类期刊论文，每项国际发明专利授权相当于1篇A2类期刊论文。</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博士研究生科研获奖或发明专利授权与论文的等价关系可用于论文水平评价参考，不能用于冲抵基本要求的论文。</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工程案例/企业案例要求导师是项目的负责人，研究生是项目组成员或者重要参与人，产生重大的经济效益或者社会效益，导师在相关证明材料上签字确认。</w:t>
      </w:r>
    </w:p>
    <w:p w:rsidR="004326F9" w:rsidRDefault="004326F9" w:rsidP="004326F9">
      <w:pPr>
        <w:pStyle w:val="af1"/>
        <w:numPr>
          <w:ilvl w:val="0"/>
          <w:numId w:val="4"/>
        </w:numPr>
        <w:tabs>
          <w:tab w:val="left" w:pos="993"/>
        </w:tabs>
        <w:spacing w:line="580" w:lineRule="exact"/>
        <w:ind w:left="0" w:firstLineChars="0" w:firstLine="658"/>
        <w:rPr>
          <w:rFonts w:ascii="仿宋_GB2312" w:eastAsia="仿宋_GB2312" w:hAnsi="Times New Roman"/>
          <w:kern w:val="0"/>
          <w:sz w:val="32"/>
          <w:szCs w:val="32"/>
        </w:rPr>
      </w:pPr>
      <w:r>
        <w:rPr>
          <w:rFonts w:ascii="仿宋_GB2312" w:eastAsia="仿宋_GB2312" w:hAnsi="Times New Roman" w:hint="eastAsia"/>
          <w:kern w:val="0"/>
          <w:sz w:val="32"/>
          <w:szCs w:val="32"/>
        </w:rPr>
        <w:t>研究生发表学术论文的分类，以期刊出版单位收到论文投稿时，该期刊按《河北工业大学论文分类办法》所处分类档次</w:t>
      </w:r>
      <w:r>
        <w:rPr>
          <w:rFonts w:ascii="仿宋_GB2312" w:eastAsia="仿宋_GB2312" w:hAnsi="Times New Roman" w:hint="eastAsia"/>
          <w:kern w:val="0"/>
          <w:sz w:val="32"/>
          <w:szCs w:val="32"/>
        </w:rPr>
        <w:lastRenderedPageBreak/>
        <w:t>确定。</w:t>
      </w:r>
    </w:p>
    <w:p w:rsidR="004326F9" w:rsidRDefault="004326F9" w:rsidP="004326F9">
      <w:pPr>
        <w:spacing w:line="58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五、其他</w:t>
      </w:r>
    </w:p>
    <w:p w:rsidR="004326F9" w:rsidRDefault="004326F9" w:rsidP="004326F9">
      <w:pPr>
        <w:pStyle w:val="af1"/>
        <w:numPr>
          <w:ilvl w:val="0"/>
          <w:numId w:val="5"/>
        </w:numPr>
        <w:spacing w:line="580" w:lineRule="exact"/>
        <w:ind w:left="0" w:firstLineChars="0" w:firstLine="714"/>
        <w:rPr>
          <w:rFonts w:ascii="仿宋_GB2312" w:eastAsia="仿宋_GB2312" w:hAnsi="Times New Roman"/>
          <w:kern w:val="0"/>
          <w:sz w:val="32"/>
          <w:szCs w:val="32"/>
        </w:rPr>
      </w:pPr>
      <w:r>
        <w:rPr>
          <w:rFonts w:ascii="仿宋_GB2312" w:eastAsia="仿宋_GB2312" w:hAnsi="Times New Roman" w:hint="eastAsia"/>
          <w:kern w:val="0"/>
          <w:sz w:val="32"/>
          <w:szCs w:val="32"/>
        </w:rPr>
        <w:t>研究生要遵守学术规范、恪守学术诚信，如提交的成果材料存在弄虚作假、学术不端等行为，学院将提交学校依据相关文件对相关责任人进行处理。</w:t>
      </w:r>
    </w:p>
    <w:p w:rsidR="004326F9" w:rsidRDefault="004326F9" w:rsidP="004326F9">
      <w:pPr>
        <w:pStyle w:val="af1"/>
        <w:numPr>
          <w:ilvl w:val="0"/>
          <w:numId w:val="5"/>
        </w:numPr>
        <w:spacing w:line="580" w:lineRule="exact"/>
        <w:ind w:left="0" w:firstLineChars="0" w:firstLine="714"/>
        <w:rPr>
          <w:rFonts w:ascii="仿宋_GB2312" w:eastAsia="仿宋_GB2312" w:hAnsi="Times New Roman"/>
          <w:kern w:val="0"/>
          <w:sz w:val="32"/>
          <w:szCs w:val="32"/>
        </w:rPr>
      </w:pPr>
      <w:r>
        <w:rPr>
          <w:rFonts w:ascii="仿宋_GB2312" w:eastAsia="仿宋_GB2312" w:hAnsi="Times New Roman" w:hint="eastAsia"/>
          <w:kern w:val="0"/>
          <w:sz w:val="32"/>
          <w:szCs w:val="32"/>
        </w:rPr>
        <w:t>导师履行第一责任人职责，认真把关研究生学位论文质量，确保研究生提交材料的真实性。如研究生提交的成果材料存在弄虚作假、学术不端等行为，导师将受到至少停招一届研究生等相应处理。</w:t>
      </w:r>
    </w:p>
    <w:p w:rsidR="004326F9" w:rsidRDefault="004326F9" w:rsidP="004326F9">
      <w:pPr>
        <w:pStyle w:val="af1"/>
        <w:numPr>
          <w:ilvl w:val="0"/>
          <w:numId w:val="5"/>
        </w:numPr>
        <w:spacing w:line="580" w:lineRule="exact"/>
        <w:ind w:left="0" w:firstLineChars="0" w:firstLine="714"/>
        <w:rPr>
          <w:rFonts w:ascii="仿宋_GB2312" w:eastAsia="仿宋_GB2312" w:hAnsi="Times New Roman"/>
          <w:kern w:val="0"/>
          <w:sz w:val="32"/>
          <w:szCs w:val="32"/>
        </w:rPr>
      </w:pPr>
      <w:r>
        <w:rPr>
          <w:rFonts w:ascii="仿宋_GB2312" w:eastAsia="仿宋_GB2312" w:hAnsi="Times New Roman" w:hint="eastAsia"/>
          <w:kern w:val="0"/>
          <w:sz w:val="32"/>
          <w:szCs w:val="32"/>
        </w:rPr>
        <w:t>本规定自颁布之日起施行，解释权归能源与环境工程学院。</w:t>
      </w:r>
    </w:p>
    <w:p w:rsidR="004326F9" w:rsidRDefault="004326F9" w:rsidP="004326F9">
      <w:pPr>
        <w:widowControl/>
        <w:shd w:val="clear" w:color="auto" w:fill="FFFFFF"/>
        <w:spacing w:line="520" w:lineRule="exact"/>
        <w:ind w:firstLineChars="200" w:firstLine="640"/>
        <w:jc w:val="left"/>
        <w:rPr>
          <w:rFonts w:ascii="仿宋_GB2312" w:eastAsia="仿宋_GB2312" w:hAnsi="Times New Roman"/>
          <w:kern w:val="0"/>
          <w:sz w:val="32"/>
          <w:szCs w:val="32"/>
        </w:rPr>
      </w:pPr>
    </w:p>
    <w:p w:rsidR="004326F9" w:rsidRDefault="004326F9" w:rsidP="004326F9">
      <w:pPr>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 xml:space="preserve">                         能源与环境工程学院</w:t>
      </w:r>
    </w:p>
    <w:p w:rsidR="004326F9" w:rsidRDefault="004326F9" w:rsidP="004326F9">
      <w:pPr>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 xml:space="preserve">                          2024年</w:t>
      </w:r>
      <w:r w:rsidR="008C28F8">
        <w:rPr>
          <w:rFonts w:ascii="仿宋_GB2312" w:eastAsia="仿宋_GB2312" w:hAnsi="Times New Roman"/>
          <w:kern w:val="0"/>
          <w:sz w:val="32"/>
          <w:szCs w:val="32"/>
        </w:rPr>
        <w:t>8</w:t>
      </w:r>
      <w:r>
        <w:rPr>
          <w:rFonts w:ascii="仿宋_GB2312" w:eastAsia="仿宋_GB2312" w:hAnsi="Times New Roman" w:hint="eastAsia"/>
          <w:kern w:val="0"/>
          <w:sz w:val="32"/>
          <w:szCs w:val="32"/>
        </w:rPr>
        <w:t>月</w:t>
      </w:r>
      <w:r w:rsidR="008C28F8">
        <w:rPr>
          <w:rFonts w:ascii="仿宋_GB2312" w:eastAsia="仿宋_GB2312" w:hAnsi="Times New Roman"/>
          <w:kern w:val="0"/>
          <w:sz w:val="32"/>
          <w:szCs w:val="32"/>
        </w:rPr>
        <w:t>20</w:t>
      </w:r>
      <w:r>
        <w:rPr>
          <w:rFonts w:ascii="仿宋_GB2312" w:eastAsia="仿宋_GB2312" w:hAnsi="Times New Roman" w:hint="eastAsia"/>
          <w:kern w:val="0"/>
          <w:sz w:val="32"/>
          <w:szCs w:val="32"/>
        </w:rPr>
        <w:t>日</w:t>
      </w:r>
    </w:p>
    <w:p w:rsidR="00F07F1F" w:rsidRPr="004326F9" w:rsidRDefault="00F07F1F" w:rsidP="0057317B">
      <w:pPr>
        <w:spacing w:line="360" w:lineRule="auto"/>
        <w:jc w:val="center"/>
        <w:rPr>
          <w:rFonts w:ascii="Times New Roman" w:eastAsia="黑体" w:hAnsi="Times New Roman"/>
          <w:sz w:val="44"/>
          <w:szCs w:val="44"/>
        </w:rPr>
      </w:pPr>
    </w:p>
    <w:sectPr w:rsidR="00F07F1F" w:rsidRPr="004326F9" w:rsidSect="00FC17A0">
      <w:footerReference w:type="default" r:id="rId7"/>
      <w:pgSz w:w="11906" w:h="16838"/>
      <w:pgMar w:top="2155" w:right="1531" w:bottom="187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F38" w:rsidRDefault="001B1F38">
      <w:r>
        <w:separator/>
      </w:r>
    </w:p>
  </w:endnote>
  <w:endnote w:type="continuationSeparator" w:id="0">
    <w:p w:rsidR="001B1F38" w:rsidRDefault="001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B6" w:rsidRDefault="00965F79">
    <w:pPr>
      <w:pStyle w:val="ac"/>
      <w:jc w:val="center"/>
    </w:pPr>
    <w:r>
      <w:fldChar w:fldCharType="begin"/>
    </w:r>
    <w:r w:rsidR="00E27ADC">
      <w:instrText xml:space="preserve"> PAGE   \* MERGEFORMAT </w:instrText>
    </w:r>
    <w:r>
      <w:fldChar w:fldCharType="separate"/>
    </w:r>
    <w:r w:rsidR="00977B6F" w:rsidRPr="00977B6F">
      <w:rPr>
        <w:noProof/>
        <w:lang w:val="zh-CN"/>
      </w:rPr>
      <w:t>1</w:t>
    </w:r>
    <w:r>
      <w:fldChar w:fldCharType="end"/>
    </w:r>
  </w:p>
  <w:p w:rsidR="006C6AB6" w:rsidRDefault="006C6AB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F38" w:rsidRDefault="001B1F38">
      <w:r>
        <w:separator/>
      </w:r>
    </w:p>
  </w:footnote>
  <w:footnote w:type="continuationSeparator" w:id="0">
    <w:p w:rsidR="001B1F38" w:rsidRDefault="001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BFD"/>
    <w:multiLevelType w:val="hybridMultilevel"/>
    <w:tmpl w:val="4B06BC68"/>
    <w:lvl w:ilvl="0" w:tplc="F78655A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7352650"/>
    <w:multiLevelType w:val="multilevel"/>
    <w:tmpl w:val="07352650"/>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2430751A"/>
    <w:multiLevelType w:val="hybridMultilevel"/>
    <w:tmpl w:val="C18CBAF4"/>
    <w:lvl w:ilvl="0" w:tplc="872ADF22">
      <w:start w:val="5"/>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9147DF2"/>
    <w:multiLevelType w:val="singleLevel"/>
    <w:tmpl w:val="39147DF2"/>
    <w:lvl w:ilvl="0">
      <w:start w:val="1"/>
      <w:numFmt w:val="chineseCounting"/>
      <w:suff w:val="space"/>
      <w:lvlText w:val="第%1章"/>
      <w:lvlJc w:val="left"/>
      <w:rPr>
        <w:rFonts w:hint="eastAsia"/>
      </w:rPr>
    </w:lvl>
  </w:abstractNum>
  <w:abstractNum w:abstractNumId="4" w15:restartNumberingAfterBreak="0">
    <w:nsid w:val="4BE13809"/>
    <w:multiLevelType w:val="multilevel"/>
    <w:tmpl w:val="4BE13809"/>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14FB"/>
    <w:rsid w:val="00011BA3"/>
    <w:rsid w:val="00034E42"/>
    <w:rsid w:val="00051209"/>
    <w:rsid w:val="00055C6D"/>
    <w:rsid w:val="000576DD"/>
    <w:rsid w:val="000635FE"/>
    <w:rsid w:val="000668E3"/>
    <w:rsid w:val="00067577"/>
    <w:rsid w:val="00074719"/>
    <w:rsid w:val="00085759"/>
    <w:rsid w:val="000A006F"/>
    <w:rsid w:val="000A4EE4"/>
    <w:rsid w:val="000D029B"/>
    <w:rsid w:val="000D72BD"/>
    <w:rsid w:val="000E44D3"/>
    <w:rsid w:val="000F4F20"/>
    <w:rsid w:val="000F79F0"/>
    <w:rsid w:val="00101C5A"/>
    <w:rsid w:val="00107568"/>
    <w:rsid w:val="00120635"/>
    <w:rsid w:val="00122B1C"/>
    <w:rsid w:val="00124A44"/>
    <w:rsid w:val="00127E7F"/>
    <w:rsid w:val="00134A1F"/>
    <w:rsid w:val="00147097"/>
    <w:rsid w:val="001507EF"/>
    <w:rsid w:val="00175B0F"/>
    <w:rsid w:val="00180E57"/>
    <w:rsid w:val="00183F0C"/>
    <w:rsid w:val="001914FB"/>
    <w:rsid w:val="00197B2A"/>
    <w:rsid w:val="001B1F38"/>
    <w:rsid w:val="001C0300"/>
    <w:rsid w:val="001E2BED"/>
    <w:rsid w:val="001E3984"/>
    <w:rsid w:val="001F1216"/>
    <w:rsid w:val="001F2D48"/>
    <w:rsid w:val="00204D6E"/>
    <w:rsid w:val="002110B2"/>
    <w:rsid w:val="00227B18"/>
    <w:rsid w:val="002404D0"/>
    <w:rsid w:val="00244A37"/>
    <w:rsid w:val="00253716"/>
    <w:rsid w:val="00257EDE"/>
    <w:rsid w:val="002629AE"/>
    <w:rsid w:val="00262FC5"/>
    <w:rsid w:val="00283ED0"/>
    <w:rsid w:val="00291E36"/>
    <w:rsid w:val="00292FB4"/>
    <w:rsid w:val="00295907"/>
    <w:rsid w:val="002A5C50"/>
    <w:rsid w:val="002B28F1"/>
    <w:rsid w:val="002B31E3"/>
    <w:rsid w:val="002E7526"/>
    <w:rsid w:val="002F2101"/>
    <w:rsid w:val="00313147"/>
    <w:rsid w:val="00315616"/>
    <w:rsid w:val="003259A0"/>
    <w:rsid w:val="00344173"/>
    <w:rsid w:val="00362906"/>
    <w:rsid w:val="003914FB"/>
    <w:rsid w:val="003970A9"/>
    <w:rsid w:val="003A289C"/>
    <w:rsid w:val="003B0812"/>
    <w:rsid w:val="003B0AB9"/>
    <w:rsid w:val="003C428A"/>
    <w:rsid w:val="003F0515"/>
    <w:rsid w:val="003F6D00"/>
    <w:rsid w:val="0040791F"/>
    <w:rsid w:val="00412069"/>
    <w:rsid w:val="00421C5C"/>
    <w:rsid w:val="00431479"/>
    <w:rsid w:val="004326F9"/>
    <w:rsid w:val="00443E29"/>
    <w:rsid w:val="004560F0"/>
    <w:rsid w:val="00476A23"/>
    <w:rsid w:val="0048007B"/>
    <w:rsid w:val="00494B84"/>
    <w:rsid w:val="0049555B"/>
    <w:rsid w:val="004A03E4"/>
    <w:rsid w:val="004F6D23"/>
    <w:rsid w:val="0050531D"/>
    <w:rsid w:val="00507835"/>
    <w:rsid w:val="00516C9C"/>
    <w:rsid w:val="00567B7A"/>
    <w:rsid w:val="0057317B"/>
    <w:rsid w:val="0057365D"/>
    <w:rsid w:val="0057586D"/>
    <w:rsid w:val="00592C13"/>
    <w:rsid w:val="005961F8"/>
    <w:rsid w:val="005D1F04"/>
    <w:rsid w:val="005D6B75"/>
    <w:rsid w:val="005E0410"/>
    <w:rsid w:val="0061404C"/>
    <w:rsid w:val="0064354F"/>
    <w:rsid w:val="00656964"/>
    <w:rsid w:val="0067555B"/>
    <w:rsid w:val="00676AAA"/>
    <w:rsid w:val="00677140"/>
    <w:rsid w:val="0069303D"/>
    <w:rsid w:val="00693C11"/>
    <w:rsid w:val="006975DF"/>
    <w:rsid w:val="006A2A21"/>
    <w:rsid w:val="006B5B23"/>
    <w:rsid w:val="006C6AB6"/>
    <w:rsid w:val="006E2915"/>
    <w:rsid w:val="006F0B9E"/>
    <w:rsid w:val="006F656A"/>
    <w:rsid w:val="007015AA"/>
    <w:rsid w:val="00720732"/>
    <w:rsid w:val="00747AAC"/>
    <w:rsid w:val="00754B5C"/>
    <w:rsid w:val="0076205C"/>
    <w:rsid w:val="007662BE"/>
    <w:rsid w:val="007718E6"/>
    <w:rsid w:val="00773F60"/>
    <w:rsid w:val="00775FFF"/>
    <w:rsid w:val="007A5E20"/>
    <w:rsid w:val="007C7C2C"/>
    <w:rsid w:val="007D4F56"/>
    <w:rsid w:val="007D758E"/>
    <w:rsid w:val="007F0F89"/>
    <w:rsid w:val="00806B76"/>
    <w:rsid w:val="00811C04"/>
    <w:rsid w:val="008240D1"/>
    <w:rsid w:val="00824FF9"/>
    <w:rsid w:val="0085690D"/>
    <w:rsid w:val="0087320D"/>
    <w:rsid w:val="00882448"/>
    <w:rsid w:val="008964D4"/>
    <w:rsid w:val="008A69D4"/>
    <w:rsid w:val="008B0330"/>
    <w:rsid w:val="008B6069"/>
    <w:rsid w:val="008C1ADE"/>
    <w:rsid w:val="008C1D78"/>
    <w:rsid w:val="008C28F8"/>
    <w:rsid w:val="008C7B6F"/>
    <w:rsid w:val="008D08F0"/>
    <w:rsid w:val="008E7ED6"/>
    <w:rsid w:val="008F544A"/>
    <w:rsid w:val="00902817"/>
    <w:rsid w:val="00903A54"/>
    <w:rsid w:val="009210D3"/>
    <w:rsid w:val="00933490"/>
    <w:rsid w:val="00935618"/>
    <w:rsid w:val="0094795E"/>
    <w:rsid w:val="009507FB"/>
    <w:rsid w:val="00957050"/>
    <w:rsid w:val="00960A01"/>
    <w:rsid w:val="00965F79"/>
    <w:rsid w:val="00977B6F"/>
    <w:rsid w:val="00981BA8"/>
    <w:rsid w:val="0098336C"/>
    <w:rsid w:val="00987602"/>
    <w:rsid w:val="009B1CED"/>
    <w:rsid w:val="009B1E80"/>
    <w:rsid w:val="009B7C9B"/>
    <w:rsid w:val="009C1990"/>
    <w:rsid w:val="009C4BEF"/>
    <w:rsid w:val="009E0194"/>
    <w:rsid w:val="00A001A3"/>
    <w:rsid w:val="00A048A2"/>
    <w:rsid w:val="00A0644F"/>
    <w:rsid w:val="00A21672"/>
    <w:rsid w:val="00A40904"/>
    <w:rsid w:val="00A4185C"/>
    <w:rsid w:val="00A47805"/>
    <w:rsid w:val="00A52697"/>
    <w:rsid w:val="00A65AA5"/>
    <w:rsid w:val="00A66E7B"/>
    <w:rsid w:val="00A81B3D"/>
    <w:rsid w:val="00A84A12"/>
    <w:rsid w:val="00A9025B"/>
    <w:rsid w:val="00AA0BA5"/>
    <w:rsid w:val="00AB1A4D"/>
    <w:rsid w:val="00AB7677"/>
    <w:rsid w:val="00AD43A3"/>
    <w:rsid w:val="00AE1D60"/>
    <w:rsid w:val="00B04718"/>
    <w:rsid w:val="00B06D7C"/>
    <w:rsid w:val="00B142B8"/>
    <w:rsid w:val="00B42B3C"/>
    <w:rsid w:val="00B506A5"/>
    <w:rsid w:val="00B652C1"/>
    <w:rsid w:val="00B759ED"/>
    <w:rsid w:val="00BA009B"/>
    <w:rsid w:val="00BA16D5"/>
    <w:rsid w:val="00BB7AC4"/>
    <w:rsid w:val="00BC23CC"/>
    <w:rsid w:val="00BC7D25"/>
    <w:rsid w:val="00C03494"/>
    <w:rsid w:val="00C27C11"/>
    <w:rsid w:val="00C27DE1"/>
    <w:rsid w:val="00C40FF9"/>
    <w:rsid w:val="00C4295C"/>
    <w:rsid w:val="00C551A7"/>
    <w:rsid w:val="00C6278B"/>
    <w:rsid w:val="00C641BE"/>
    <w:rsid w:val="00C654D5"/>
    <w:rsid w:val="00C72DCB"/>
    <w:rsid w:val="00C924B1"/>
    <w:rsid w:val="00C94671"/>
    <w:rsid w:val="00C94952"/>
    <w:rsid w:val="00C95C0A"/>
    <w:rsid w:val="00CB286E"/>
    <w:rsid w:val="00CC0DDA"/>
    <w:rsid w:val="00CC710D"/>
    <w:rsid w:val="00CF1CAF"/>
    <w:rsid w:val="00CF31E4"/>
    <w:rsid w:val="00D11BA6"/>
    <w:rsid w:val="00D13773"/>
    <w:rsid w:val="00D52898"/>
    <w:rsid w:val="00D62674"/>
    <w:rsid w:val="00D63B63"/>
    <w:rsid w:val="00D706D7"/>
    <w:rsid w:val="00DA0DAC"/>
    <w:rsid w:val="00DB49D1"/>
    <w:rsid w:val="00DC4EB5"/>
    <w:rsid w:val="00DC739B"/>
    <w:rsid w:val="00DC7F22"/>
    <w:rsid w:val="00DE1CED"/>
    <w:rsid w:val="00DE6AE0"/>
    <w:rsid w:val="00E031DD"/>
    <w:rsid w:val="00E03A97"/>
    <w:rsid w:val="00E0406A"/>
    <w:rsid w:val="00E05BFB"/>
    <w:rsid w:val="00E2009B"/>
    <w:rsid w:val="00E27ADC"/>
    <w:rsid w:val="00E34F15"/>
    <w:rsid w:val="00E36F8D"/>
    <w:rsid w:val="00E42482"/>
    <w:rsid w:val="00E6005D"/>
    <w:rsid w:val="00E62158"/>
    <w:rsid w:val="00E62D3D"/>
    <w:rsid w:val="00E62F99"/>
    <w:rsid w:val="00E66928"/>
    <w:rsid w:val="00EA49F7"/>
    <w:rsid w:val="00EA4C3B"/>
    <w:rsid w:val="00EA5232"/>
    <w:rsid w:val="00EC3046"/>
    <w:rsid w:val="00EE3B0F"/>
    <w:rsid w:val="00EE546A"/>
    <w:rsid w:val="00EE7B28"/>
    <w:rsid w:val="00F07F1F"/>
    <w:rsid w:val="00F11451"/>
    <w:rsid w:val="00F14C61"/>
    <w:rsid w:val="00F17306"/>
    <w:rsid w:val="00F2350E"/>
    <w:rsid w:val="00F33AF8"/>
    <w:rsid w:val="00F67A9A"/>
    <w:rsid w:val="00F7024A"/>
    <w:rsid w:val="00F71220"/>
    <w:rsid w:val="00F8044C"/>
    <w:rsid w:val="00F91332"/>
    <w:rsid w:val="00F93E77"/>
    <w:rsid w:val="00FA32E5"/>
    <w:rsid w:val="00FC17A0"/>
    <w:rsid w:val="00FC59CB"/>
    <w:rsid w:val="00FF5D24"/>
    <w:rsid w:val="0CEE1EC4"/>
    <w:rsid w:val="1AD03E30"/>
    <w:rsid w:val="445D4D50"/>
    <w:rsid w:val="52B23CBC"/>
    <w:rsid w:val="53AF129E"/>
    <w:rsid w:val="5E3F1239"/>
    <w:rsid w:val="654636FD"/>
    <w:rsid w:val="79757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D77203C"/>
  <w15:docId w15:val="{674FC265-9443-481B-AADD-460FC5B6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C6AB6"/>
    <w:rPr>
      <w:color w:val="0000FF"/>
      <w:u w:val="single"/>
    </w:rPr>
  </w:style>
  <w:style w:type="character" w:customStyle="1" w:styleId="a4">
    <w:name w:val="批注框文本 字符"/>
    <w:link w:val="a5"/>
    <w:uiPriority w:val="99"/>
    <w:semiHidden/>
    <w:rsid w:val="006C6AB6"/>
    <w:rPr>
      <w:kern w:val="2"/>
      <w:sz w:val="18"/>
      <w:szCs w:val="18"/>
    </w:rPr>
  </w:style>
  <w:style w:type="character" w:styleId="a6">
    <w:name w:val="annotation reference"/>
    <w:uiPriority w:val="99"/>
    <w:unhideWhenUsed/>
    <w:rsid w:val="006C6AB6"/>
    <w:rPr>
      <w:sz w:val="21"/>
      <w:szCs w:val="21"/>
    </w:rPr>
  </w:style>
  <w:style w:type="character" w:customStyle="1" w:styleId="a7">
    <w:name w:val="正文文本 字符"/>
    <w:link w:val="a8"/>
    <w:rsid w:val="006C6AB6"/>
    <w:rPr>
      <w:rFonts w:ascii="黑体" w:eastAsia="黑体" w:hAnsi="Times New Roman"/>
      <w:kern w:val="2"/>
      <w:sz w:val="44"/>
    </w:rPr>
  </w:style>
  <w:style w:type="character" w:customStyle="1" w:styleId="a9">
    <w:name w:val="页眉 字符"/>
    <w:link w:val="aa"/>
    <w:uiPriority w:val="99"/>
    <w:rsid w:val="006C6AB6"/>
    <w:rPr>
      <w:kern w:val="2"/>
      <w:sz w:val="18"/>
      <w:szCs w:val="18"/>
    </w:rPr>
  </w:style>
  <w:style w:type="character" w:customStyle="1" w:styleId="ab">
    <w:name w:val="页脚 字符"/>
    <w:link w:val="ac"/>
    <w:uiPriority w:val="99"/>
    <w:rsid w:val="006C6AB6"/>
    <w:rPr>
      <w:kern w:val="2"/>
      <w:sz w:val="18"/>
      <w:szCs w:val="18"/>
    </w:rPr>
  </w:style>
  <w:style w:type="character" w:customStyle="1" w:styleId="ad">
    <w:name w:val="批注文字 字符"/>
    <w:link w:val="ae"/>
    <w:uiPriority w:val="99"/>
    <w:semiHidden/>
    <w:rsid w:val="006C6AB6"/>
    <w:rPr>
      <w:kern w:val="2"/>
      <w:sz w:val="21"/>
      <w:szCs w:val="22"/>
    </w:rPr>
  </w:style>
  <w:style w:type="character" w:customStyle="1" w:styleId="af">
    <w:name w:val="批注主题 字符"/>
    <w:link w:val="af0"/>
    <w:uiPriority w:val="99"/>
    <w:semiHidden/>
    <w:rsid w:val="006C6AB6"/>
    <w:rPr>
      <w:b/>
      <w:bCs/>
      <w:kern w:val="2"/>
      <w:sz w:val="21"/>
      <w:szCs w:val="22"/>
    </w:rPr>
  </w:style>
  <w:style w:type="paragraph" w:styleId="af1">
    <w:name w:val="List Paragraph"/>
    <w:basedOn w:val="a"/>
    <w:uiPriority w:val="34"/>
    <w:qFormat/>
    <w:rsid w:val="006C6AB6"/>
    <w:pPr>
      <w:ind w:firstLineChars="200" w:firstLine="420"/>
    </w:pPr>
  </w:style>
  <w:style w:type="paragraph" w:styleId="ac">
    <w:name w:val="footer"/>
    <w:basedOn w:val="a"/>
    <w:link w:val="ab"/>
    <w:uiPriority w:val="99"/>
    <w:unhideWhenUsed/>
    <w:rsid w:val="006C6AB6"/>
    <w:pPr>
      <w:tabs>
        <w:tab w:val="center" w:pos="4153"/>
        <w:tab w:val="right" w:pos="8306"/>
      </w:tabs>
      <w:snapToGrid w:val="0"/>
      <w:jc w:val="left"/>
    </w:pPr>
    <w:rPr>
      <w:sz w:val="18"/>
      <w:szCs w:val="18"/>
    </w:rPr>
  </w:style>
  <w:style w:type="paragraph" w:styleId="af0">
    <w:name w:val="annotation subject"/>
    <w:basedOn w:val="ae"/>
    <w:next w:val="ae"/>
    <w:link w:val="af"/>
    <w:uiPriority w:val="99"/>
    <w:unhideWhenUsed/>
    <w:rsid w:val="006C6AB6"/>
    <w:rPr>
      <w:b/>
      <w:bCs/>
    </w:rPr>
  </w:style>
  <w:style w:type="paragraph" w:styleId="aa">
    <w:name w:val="header"/>
    <w:basedOn w:val="a"/>
    <w:link w:val="a9"/>
    <w:uiPriority w:val="99"/>
    <w:unhideWhenUsed/>
    <w:rsid w:val="006C6AB6"/>
    <w:pPr>
      <w:pBdr>
        <w:bottom w:val="single" w:sz="6" w:space="1" w:color="auto"/>
      </w:pBdr>
      <w:tabs>
        <w:tab w:val="center" w:pos="4153"/>
        <w:tab w:val="right" w:pos="8306"/>
      </w:tabs>
      <w:snapToGrid w:val="0"/>
      <w:jc w:val="center"/>
    </w:pPr>
    <w:rPr>
      <w:sz w:val="18"/>
      <w:szCs w:val="18"/>
    </w:rPr>
  </w:style>
  <w:style w:type="paragraph" w:styleId="ae">
    <w:name w:val="annotation text"/>
    <w:basedOn w:val="a"/>
    <w:link w:val="ad"/>
    <w:uiPriority w:val="99"/>
    <w:unhideWhenUsed/>
    <w:rsid w:val="006C6AB6"/>
    <w:pPr>
      <w:jc w:val="left"/>
    </w:pPr>
  </w:style>
  <w:style w:type="paragraph" w:styleId="a8">
    <w:name w:val="Body Text"/>
    <w:basedOn w:val="a"/>
    <w:link w:val="a7"/>
    <w:qFormat/>
    <w:rsid w:val="006C6AB6"/>
    <w:pPr>
      <w:jc w:val="center"/>
    </w:pPr>
    <w:rPr>
      <w:rFonts w:ascii="黑体" w:eastAsia="黑体" w:hAnsi="Times New Roman"/>
      <w:sz w:val="44"/>
      <w:szCs w:val="20"/>
    </w:rPr>
  </w:style>
  <w:style w:type="paragraph" w:styleId="a5">
    <w:name w:val="Balloon Text"/>
    <w:basedOn w:val="a"/>
    <w:link w:val="a4"/>
    <w:uiPriority w:val="99"/>
    <w:unhideWhenUsed/>
    <w:rsid w:val="006C6AB6"/>
    <w:rPr>
      <w:sz w:val="18"/>
      <w:szCs w:val="18"/>
    </w:rPr>
  </w:style>
  <w:style w:type="table" w:styleId="af2">
    <w:name w:val="Table Grid"/>
    <w:basedOn w:val="a1"/>
    <w:uiPriority w:val="59"/>
    <w:rsid w:val="006C6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正文文本 Char1"/>
    <w:basedOn w:val="a0"/>
    <w:semiHidden/>
    <w:locked/>
    <w:rsid w:val="00F67A9A"/>
    <w:rPr>
      <w:rFonts w:ascii="黑体" w:eastAsia="黑体" w:hAnsi="Times New Roman"/>
      <w:kern w:val="2"/>
      <w:sz w:val="44"/>
    </w:rPr>
  </w:style>
  <w:style w:type="paragraph" w:styleId="af3">
    <w:name w:val="No Spacing"/>
    <w:uiPriority w:val="1"/>
    <w:qFormat/>
    <w:rsid w:val="00C551A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0597">
      <w:bodyDiv w:val="1"/>
      <w:marLeft w:val="0"/>
      <w:marRight w:val="0"/>
      <w:marTop w:val="0"/>
      <w:marBottom w:val="0"/>
      <w:divBdr>
        <w:top w:val="none" w:sz="0" w:space="0" w:color="auto"/>
        <w:left w:val="none" w:sz="0" w:space="0" w:color="auto"/>
        <w:bottom w:val="none" w:sz="0" w:space="0" w:color="auto"/>
        <w:right w:val="none" w:sz="0" w:space="0" w:color="auto"/>
      </w:divBdr>
    </w:div>
    <w:div w:id="857425840">
      <w:bodyDiv w:val="1"/>
      <w:marLeft w:val="0"/>
      <w:marRight w:val="0"/>
      <w:marTop w:val="0"/>
      <w:marBottom w:val="0"/>
      <w:divBdr>
        <w:top w:val="none" w:sz="0" w:space="0" w:color="auto"/>
        <w:left w:val="none" w:sz="0" w:space="0" w:color="auto"/>
        <w:bottom w:val="none" w:sz="0" w:space="0" w:color="auto"/>
        <w:right w:val="none" w:sz="0" w:space="0" w:color="auto"/>
      </w:divBdr>
    </w:div>
    <w:div w:id="1950354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263</Words>
  <Characters>1500</Characters>
  <Application>Microsoft Office Word</Application>
  <DocSecurity>0</DocSecurity>
  <PresentationFormat/>
  <Lines>12</Lines>
  <Paragraphs>3</Paragraphs>
  <Slides>0</Slides>
  <Notes>0</Notes>
  <HiddenSlides>0</HiddenSlides>
  <MMClips>0</MMClips>
  <ScaleCrop>false</ScaleCrop>
  <Company>SEE of HEBUT</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能源与环境工程学院文件</dc:title>
  <dc:creator>张跃庭</dc:creator>
  <cp:lastModifiedBy>许刚</cp:lastModifiedBy>
  <cp:revision>63</cp:revision>
  <cp:lastPrinted>2019-04-12T05:36:00Z</cp:lastPrinted>
  <dcterms:created xsi:type="dcterms:W3CDTF">2021-04-13T09:57:00Z</dcterms:created>
  <dcterms:modified xsi:type="dcterms:W3CDTF">2024-12-18T08:21:00Z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